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01BA53" w14:textId="21943358" w:rsidR="000A7F72" w:rsidRPr="004035BC" w:rsidRDefault="009D36F8">
      <w:pPr>
        <w:rPr>
          <w:b/>
          <w:sz w:val="28"/>
        </w:rPr>
      </w:pPr>
      <w:r w:rsidRPr="004035BC">
        <w:rPr>
          <w:b/>
          <w:sz w:val="28"/>
        </w:rPr>
        <w:t>Worked Example 223</w:t>
      </w:r>
    </w:p>
    <w:p w14:paraId="59652CFF" w14:textId="197C0F07" w:rsidR="00855D21" w:rsidRDefault="00855D21"/>
    <w:tbl>
      <w:tblPr>
        <w:tblStyle w:val="TableGrid"/>
        <w:tblW w:w="0" w:type="auto"/>
        <w:tblLook w:val="04A0" w:firstRow="1" w:lastRow="0" w:firstColumn="1" w:lastColumn="0" w:noHBand="0" w:noVBand="1"/>
      </w:tblPr>
      <w:tblGrid>
        <w:gridCol w:w="2581"/>
        <w:gridCol w:w="6661"/>
      </w:tblGrid>
      <w:tr w:rsidR="004035BC" w14:paraId="2F5D97C3" w14:textId="77777777" w:rsidTr="004035BC">
        <w:tc>
          <w:tcPr>
            <w:tcW w:w="9242" w:type="dxa"/>
            <w:gridSpan w:val="2"/>
            <w:tcBorders>
              <w:top w:val="single" w:sz="4" w:space="0" w:color="auto"/>
              <w:left w:val="single" w:sz="4" w:space="0" w:color="auto"/>
              <w:bottom w:val="single" w:sz="4" w:space="0" w:color="auto"/>
              <w:right w:val="single" w:sz="4" w:space="0" w:color="auto"/>
            </w:tcBorders>
            <w:shd w:val="clear" w:color="auto" w:fill="000000" w:themeFill="text1"/>
            <w:hideMark/>
          </w:tcPr>
          <w:p w14:paraId="250441D0" w14:textId="77777777" w:rsidR="004035BC" w:rsidRDefault="004035BC">
            <w:pPr>
              <w:rPr>
                <w:b/>
              </w:rPr>
            </w:pPr>
            <w:r>
              <w:rPr>
                <w:b/>
                <w:i/>
              </w:rPr>
              <w:t>IC feature(s) in focus</w:t>
            </w:r>
          </w:p>
        </w:tc>
      </w:tr>
      <w:tr w:rsidR="004035BC" w14:paraId="5A97D5A5" w14:textId="77777777" w:rsidTr="004035BC">
        <w:tc>
          <w:tcPr>
            <w:tcW w:w="2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493ED75" w14:textId="77777777" w:rsidR="004035BC" w:rsidRDefault="004035BC">
            <w:r>
              <w:t>Concise checklist</w:t>
            </w:r>
          </w:p>
        </w:tc>
        <w:tc>
          <w:tcPr>
            <w:tcW w:w="6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095E46" w14:textId="21CCBEEA" w:rsidR="004035BC" w:rsidRDefault="004035BC">
            <w:r>
              <w:t>2. Keep the discussion going across several turns</w:t>
            </w:r>
          </w:p>
          <w:p w14:paraId="7345DF63" w14:textId="6F56A48C" w:rsidR="004035BC" w:rsidRDefault="004035BC" w:rsidP="008D3AAB">
            <w:r>
              <w:t>Feedback: Invite – try not to give long speeches only talking about your own ideas.</w:t>
            </w:r>
          </w:p>
        </w:tc>
      </w:tr>
      <w:tr w:rsidR="004035BC" w14:paraId="3A055D76" w14:textId="77777777" w:rsidTr="004035BC">
        <w:tc>
          <w:tcPr>
            <w:tcW w:w="258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EBFE60" w14:textId="77777777" w:rsidR="004035BC" w:rsidRDefault="004035BC">
            <w:r>
              <w:t>Full checklist</w:t>
            </w:r>
          </w:p>
        </w:tc>
        <w:tc>
          <w:tcPr>
            <w:tcW w:w="666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8A5DC7" w14:textId="77777777" w:rsidR="004035BC" w:rsidRDefault="004035BC">
            <w:r>
              <w:t>3.2 Develop the interaction</w:t>
            </w:r>
          </w:p>
          <w:p w14:paraId="243C57E9" w14:textId="2B31AE62" w:rsidR="004035BC" w:rsidRDefault="004035BC" w:rsidP="004035BC">
            <w:pPr>
              <w:pStyle w:val="ListParagraph"/>
              <w:numPr>
                <w:ilvl w:val="0"/>
                <w:numId w:val="13"/>
              </w:numPr>
            </w:pPr>
            <w:r>
              <w:t>Engage in parallel monologues (i.e. each focusing on their own ideas)</w:t>
            </w:r>
          </w:p>
        </w:tc>
      </w:tr>
    </w:tbl>
    <w:p w14:paraId="466F6E77" w14:textId="77777777" w:rsidR="004035BC" w:rsidRDefault="004035BC"/>
    <w:p w14:paraId="79D04C06" w14:textId="470186CD" w:rsidR="00DD69AC" w:rsidRDefault="00DD69AC"/>
    <w:p w14:paraId="4A15582A" w14:textId="3C9940A0" w:rsidR="00EE72EF" w:rsidRPr="00EE72EF" w:rsidRDefault="00EE72EF">
      <w:pPr>
        <w:rPr>
          <w:b/>
          <w:i/>
        </w:rPr>
      </w:pPr>
      <w:r w:rsidRPr="00EE72EF">
        <w:rPr>
          <w:b/>
          <w:i/>
        </w:rPr>
        <w:t xml:space="preserve">Example </w:t>
      </w:r>
      <w:r w:rsidR="00637E55">
        <w:rPr>
          <w:b/>
          <w:i/>
        </w:rPr>
        <w:t>223</w:t>
      </w:r>
      <w:r w:rsidRPr="00EE72EF">
        <w:rPr>
          <w:b/>
          <w:i/>
        </w:rPr>
        <w:t>: P06</w:t>
      </w:r>
    </w:p>
    <w:p w14:paraId="41D68C9B" w14:textId="7DAA4C73" w:rsidR="00D77FC0" w:rsidRDefault="00D77FC0" w:rsidP="006870DC">
      <w:pPr>
        <w:rPr>
          <w:i/>
        </w:rPr>
      </w:pPr>
      <w:r w:rsidRPr="00D77FC0">
        <w:rPr>
          <w:i/>
        </w:rPr>
        <w:t>(</w:t>
      </w:r>
      <w:r w:rsidR="008D3AAB">
        <w:rPr>
          <w:i/>
        </w:rPr>
        <w:t>Simplified</w:t>
      </w:r>
      <w:r w:rsidRPr="00D77FC0">
        <w:rPr>
          <w:i/>
        </w:rPr>
        <w:t xml:space="preserve"> transcription, with all hesitations</w:t>
      </w:r>
      <w:r>
        <w:rPr>
          <w:i/>
        </w:rPr>
        <w:t xml:space="preserve"> / filled pauses</w:t>
      </w:r>
      <w:r w:rsidRPr="00D77FC0">
        <w:rPr>
          <w:i/>
        </w:rPr>
        <w:t xml:space="preserve"> removed)</w:t>
      </w:r>
    </w:p>
    <w:bookmarkStart w:id="0" w:name="_Hlk524878597"/>
    <w:p w14:paraId="4D88E4C2" w14:textId="4BE21A84" w:rsidR="006E3C41" w:rsidRDefault="006E3C41" w:rsidP="006870DC">
      <w:r>
        <w:rPr>
          <w:rStyle w:val="Hyperlink"/>
        </w:rPr>
        <w:fldChar w:fldCharType="begin"/>
      </w:r>
      <w:r>
        <w:rPr>
          <w:rStyle w:val="Hyperlink"/>
        </w:rPr>
        <w:instrText xml:space="preserve"> HYPERLINK "https://www.youtube.com/watch?v=gDMAnYt7BKA" </w:instrText>
      </w:r>
      <w:r>
        <w:rPr>
          <w:rStyle w:val="Hyperlink"/>
        </w:rPr>
        <w:fldChar w:fldCharType="separate"/>
      </w:r>
      <w:r w:rsidRPr="00C1088E">
        <w:rPr>
          <w:rStyle w:val="Hyperlink"/>
        </w:rPr>
        <w:t>https://www.youtube.com/watch?v=gDMAnYt7BKA</w:t>
      </w:r>
      <w:r>
        <w:rPr>
          <w:rStyle w:val="Hyperlink"/>
        </w:rPr>
        <w:fldChar w:fldCharType="end"/>
      </w:r>
      <w:bookmarkEnd w:id="0"/>
      <w:r>
        <w:t xml:space="preserve"> (07:50</w:t>
      </w:r>
      <w:bookmarkStart w:id="1" w:name="_GoBack"/>
      <w:bookmarkEnd w:id="1"/>
      <w:r>
        <w:t>)</w:t>
      </w:r>
    </w:p>
    <w:p w14:paraId="2B0156FD" w14:textId="77777777" w:rsidR="006E3C41" w:rsidRPr="006E3C41" w:rsidRDefault="006E3C41" w:rsidP="006870DC"/>
    <w:p w14:paraId="59985037" w14:textId="61C42207" w:rsidR="006870DC" w:rsidRDefault="006870DC" w:rsidP="006870DC">
      <w:r>
        <w:t xml:space="preserve">Task: </w:t>
      </w:r>
      <w:r w:rsidRPr="00A37D48">
        <w:t>Here are some pictures of things that can make living in a city enjoyable.</w:t>
      </w:r>
      <w:r>
        <w:t xml:space="preserve"> </w:t>
      </w:r>
      <w:r w:rsidR="009148D8">
        <w:t xml:space="preserve">(1) </w:t>
      </w:r>
      <w:r>
        <w:t xml:space="preserve">Talk to each other about </w:t>
      </w:r>
      <w:r w:rsidRPr="00A37D48">
        <w:t>how these things can help people to enjoy life in a city</w:t>
      </w:r>
      <w:r>
        <w:t xml:space="preserve">, </w:t>
      </w:r>
      <w:r w:rsidR="009148D8">
        <w:t xml:space="preserve">(2) </w:t>
      </w:r>
      <w:r>
        <w:t>t</w:t>
      </w:r>
      <w:r w:rsidRPr="00A37D48">
        <w:t>hen decide which two things you think are the most importan</w:t>
      </w:r>
      <w:r>
        <w:t>t.</w:t>
      </w:r>
    </w:p>
    <w:p w14:paraId="7E805F2F" w14:textId="1DD082BD" w:rsidR="00805C11" w:rsidRDefault="00805C11"/>
    <w:p w14:paraId="35F5B36F" w14:textId="59734E52" w:rsidR="00D77FC0" w:rsidRDefault="00805C11" w:rsidP="00D77FC0">
      <w:pPr>
        <w:pStyle w:val="ListParagraph"/>
        <w:numPr>
          <w:ilvl w:val="0"/>
          <w:numId w:val="9"/>
        </w:numPr>
        <w:tabs>
          <w:tab w:val="left" w:pos="1260"/>
        </w:tabs>
        <w:ind w:left="630" w:hanging="630"/>
        <w:rPr>
          <w:rFonts w:ascii="Courier New" w:hAnsi="Courier New" w:cs="Courier New"/>
        </w:rPr>
      </w:pPr>
      <w:r w:rsidRPr="00D77FC0">
        <w:rPr>
          <w:rFonts w:ascii="Courier New" w:hAnsi="Courier New" w:cs="Courier New"/>
        </w:rPr>
        <w:t>P:</w:t>
      </w:r>
      <w:r w:rsidRPr="00D77FC0">
        <w:rPr>
          <w:rFonts w:ascii="Courier New" w:hAnsi="Courier New" w:cs="Courier New"/>
        </w:rPr>
        <w:tab/>
      </w:r>
      <w:r w:rsidR="00D77FC0">
        <w:rPr>
          <w:rFonts w:ascii="Courier New" w:hAnsi="Courier New" w:cs="Courier New"/>
        </w:rPr>
        <w:t>O</w:t>
      </w:r>
      <w:r w:rsidRPr="00D77FC0">
        <w:rPr>
          <w:rFonts w:ascii="Courier New" w:hAnsi="Courier New" w:cs="Courier New"/>
        </w:rPr>
        <w:t>k</w:t>
      </w:r>
      <w:r w:rsidR="00D77FC0">
        <w:rPr>
          <w:rFonts w:ascii="Courier New" w:hAnsi="Courier New" w:cs="Courier New"/>
        </w:rPr>
        <w:t>ay,</w:t>
      </w:r>
      <w:r w:rsidRPr="00D77FC0">
        <w:rPr>
          <w:rFonts w:ascii="Courier New" w:hAnsi="Courier New" w:cs="Courier New"/>
        </w:rPr>
        <w:t xml:space="preserve"> </w:t>
      </w:r>
      <w:proofErr w:type="spellStart"/>
      <w:r w:rsidRPr="00D77FC0">
        <w:rPr>
          <w:rFonts w:ascii="Courier New" w:hAnsi="Courier New" w:cs="Courier New"/>
        </w:rPr>
        <w:t>Nektaria</w:t>
      </w:r>
      <w:proofErr w:type="spellEnd"/>
      <w:r w:rsidRPr="00D77FC0">
        <w:rPr>
          <w:rFonts w:ascii="Courier New" w:hAnsi="Courier New" w:cs="Courier New"/>
        </w:rPr>
        <w:t xml:space="preserve">, how do you think that these things </w:t>
      </w:r>
    </w:p>
    <w:p w14:paraId="7BC1C91D" w14:textId="213CA23B" w:rsidR="00805C11" w:rsidRP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help people to enjoy life in the city? </w:t>
      </w:r>
    </w:p>
    <w:p w14:paraId="614372D4" w14:textId="20CE7063" w:rsidR="00D77FC0" w:rsidRDefault="00805C11" w:rsidP="00D77FC0">
      <w:pPr>
        <w:pStyle w:val="ListParagraph"/>
        <w:numPr>
          <w:ilvl w:val="0"/>
          <w:numId w:val="9"/>
        </w:numPr>
        <w:tabs>
          <w:tab w:val="left" w:pos="1260"/>
        </w:tabs>
        <w:ind w:left="630" w:hanging="630"/>
        <w:rPr>
          <w:rFonts w:ascii="Courier New" w:hAnsi="Courier New" w:cs="Courier New"/>
        </w:rPr>
      </w:pPr>
      <w:r w:rsidRPr="00D77FC0">
        <w:rPr>
          <w:rFonts w:ascii="Courier New" w:hAnsi="Courier New" w:cs="Courier New"/>
        </w:rPr>
        <w:t>N:</w:t>
      </w:r>
      <w:r w:rsidRPr="00D77FC0">
        <w:rPr>
          <w:rFonts w:ascii="Courier New" w:hAnsi="Courier New" w:cs="Courier New"/>
        </w:rPr>
        <w:tab/>
        <w:t xml:space="preserve">((whispers)) </w:t>
      </w:r>
      <w:r w:rsidR="00D77FC0">
        <w:rPr>
          <w:rFonts w:ascii="Courier New" w:hAnsi="Courier New" w:cs="Courier New"/>
        </w:rPr>
        <w:t>Y</w:t>
      </w:r>
      <w:r w:rsidRPr="00D77FC0">
        <w:rPr>
          <w:rFonts w:ascii="Courier New" w:hAnsi="Courier New" w:cs="Courier New"/>
        </w:rPr>
        <w:t xml:space="preserve">es. </w:t>
      </w:r>
      <w:r w:rsidR="00D77FC0">
        <w:rPr>
          <w:rFonts w:ascii="Courier New" w:hAnsi="Courier New" w:cs="Courier New"/>
        </w:rPr>
        <w:t>Y</w:t>
      </w:r>
      <w:r w:rsidRPr="00D77FC0">
        <w:rPr>
          <w:rFonts w:ascii="Courier New" w:hAnsi="Courier New" w:cs="Courier New"/>
        </w:rPr>
        <w:t xml:space="preserve">es </w:t>
      </w:r>
      <w:proofErr w:type="spellStart"/>
      <w:r w:rsidRPr="00D77FC0">
        <w:rPr>
          <w:rFonts w:ascii="Courier New" w:hAnsi="Courier New" w:cs="Courier New"/>
        </w:rPr>
        <w:t>Panagiota</w:t>
      </w:r>
      <w:proofErr w:type="spellEnd"/>
      <w:r w:rsidRPr="00D77FC0">
        <w:rPr>
          <w:rFonts w:ascii="Courier New" w:hAnsi="Courier New" w:cs="Courier New"/>
        </w:rPr>
        <w:t xml:space="preserve"> I think these </w:t>
      </w:r>
    </w:p>
    <w:p w14:paraId="7D4E1360" w14:textId="2ABA3C70"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things help people to enjoy life in the city because </w:t>
      </w:r>
    </w:p>
    <w:p w14:paraId="54E548A2"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because </w:t>
      </w:r>
      <w:proofErr w:type="spellStart"/>
      <w:r w:rsidR="00805C11" w:rsidRPr="00D77FC0">
        <w:rPr>
          <w:rFonts w:ascii="Courier New" w:hAnsi="Courier New" w:cs="Courier New"/>
        </w:rPr>
        <w:t>because</w:t>
      </w:r>
      <w:proofErr w:type="spellEnd"/>
      <w:r w:rsidR="00805C11" w:rsidRPr="00D77FC0">
        <w:rPr>
          <w:rFonts w:ascii="Courier New" w:hAnsi="Courier New" w:cs="Courier New"/>
        </w:rPr>
        <w:t xml:space="preserve"> they have a free time from a difficult time </w:t>
      </w:r>
    </w:p>
    <w:p w14:paraId="40E1AB79"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in the city? And </w:t>
      </w:r>
      <w:proofErr w:type="spellStart"/>
      <w:r w:rsidR="00805C11" w:rsidRPr="00D77FC0">
        <w:rPr>
          <w:rFonts w:ascii="Courier New" w:hAnsi="Courier New" w:cs="Courier New"/>
        </w:rPr>
        <w:t>and</w:t>
      </w:r>
      <w:proofErr w:type="spellEnd"/>
      <w:r w:rsidR="00805C11" w:rsidRPr="00D77FC0">
        <w:rPr>
          <w:rFonts w:ascii="Courier New" w:hAnsi="Courier New" w:cs="Courier New"/>
        </w:rPr>
        <w:t xml:space="preserve"> we see they playing the water, buying </w:t>
      </w:r>
    </w:p>
    <w:p w14:paraId="25A33CAF"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flowers, dancing, goes </w:t>
      </w:r>
      <w:proofErr w:type="spellStart"/>
      <w:r w:rsidR="00805C11" w:rsidRPr="00D77FC0">
        <w:rPr>
          <w:rFonts w:ascii="Courier New" w:hAnsi="Courier New" w:cs="Courier New"/>
        </w:rPr>
        <w:t>toooo</w:t>
      </w:r>
      <w:proofErr w:type="spellEnd"/>
      <w:r w:rsidR="00805C11" w:rsidRPr="00D77FC0">
        <w:rPr>
          <w:rFonts w:ascii="Courier New" w:hAnsi="Courier New" w:cs="Courier New"/>
        </w:rPr>
        <w:t xml:space="preserve"> XXX or cafeteria, all these.</w:t>
      </w:r>
    </w:p>
    <w:p w14:paraId="41FD95FE"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t>O</w:t>
      </w:r>
      <w:r w:rsidR="00805C11" w:rsidRPr="00D77FC0">
        <w:rPr>
          <w:rFonts w:ascii="Courier New" w:hAnsi="Courier New" w:cs="Courier New"/>
        </w:rPr>
        <w:t>kay</w:t>
      </w:r>
      <w:r>
        <w:rPr>
          <w:rFonts w:ascii="Courier New" w:hAnsi="Courier New" w:cs="Courier New"/>
        </w:rPr>
        <w:t>,</w:t>
      </w:r>
      <w:r w:rsidR="00805C11" w:rsidRPr="00D77FC0">
        <w:rPr>
          <w:rFonts w:ascii="Courier New" w:hAnsi="Courier New" w:cs="Courier New"/>
        </w:rPr>
        <w:t xml:space="preserve"> </w:t>
      </w:r>
      <w:proofErr w:type="spellStart"/>
      <w:r w:rsidR="00805C11" w:rsidRPr="00D77FC0">
        <w:rPr>
          <w:rFonts w:ascii="Courier New" w:hAnsi="Courier New" w:cs="Courier New"/>
        </w:rPr>
        <w:t>Panagiota</w:t>
      </w:r>
      <w:proofErr w:type="spellEnd"/>
      <w:r w:rsidR="00805C11" w:rsidRPr="00D77FC0">
        <w:rPr>
          <w:rFonts w:ascii="Courier New" w:hAnsi="Courier New" w:cs="Courier New"/>
        </w:rPr>
        <w:t>, what</w:t>
      </w:r>
      <w:r>
        <w:rPr>
          <w:rFonts w:ascii="Courier New" w:hAnsi="Courier New" w:cs="Courier New"/>
        </w:rPr>
        <w:t>-</w:t>
      </w:r>
      <w:r w:rsidR="00805C11" w:rsidRPr="00D77FC0">
        <w:rPr>
          <w:rFonts w:ascii="Courier New" w:hAnsi="Courier New" w:cs="Courier New"/>
        </w:rPr>
        <w:t xml:space="preserve"> which two things are the most </w:t>
      </w:r>
    </w:p>
    <w:p w14:paraId="33DEB257" w14:textId="260C6B4B" w:rsidR="00805C11" w:rsidRP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important for these for </w:t>
      </w:r>
      <w:proofErr w:type="gramStart"/>
      <w:r w:rsidR="00805C11" w:rsidRPr="00D77FC0">
        <w:rPr>
          <w:rFonts w:ascii="Courier New" w:hAnsi="Courier New" w:cs="Courier New"/>
        </w:rPr>
        <w:t>this pictures</w:t>
      </w:r>
      <w:proofErr w:type="gramEnd"/>
      <w:r w:rsidR="00805C11" w:rsidRPr="00D77FC0">
        <w:rPr>
          <w:rFonts w:ascii="Courier New" w:hAnsi="Courier New" w:cs="Courier New"/>
        </w:rPr>
        <w:t>?</w:t>
      </w:r>
    </w:p>
    <w:p w14:paraId="6BC12F64" w14:textId="2CFB42AC" w:rsidR="00D77FC0" w:rsidRDefault="00805C11" w:rsidP="00D77FC0">
      <w:pPr>
        <w:pStyle w:val="ListParagraph"/>
        <w:numPr>
          <w:ilvl w:val="0"/>
          <w:numId w:val="9"/>
        </w:numPr>
        <w:tabs>
          <w:tab w:val="left" w:pos="1260"/>
        </w:tabs>
        <w:ind w:left="630" w:hanging="630"/>
        <w:rPr>
          <w:rFonts w:ascii="Courier New" w:hAnsi="Courier New" w:cs="Courier New"/>
        </w:rPr>
      </w:pPr>
      <w:r w:rsidRPr="00D77FC0">
        <w:rPr>
          <w:rFonts w:ascii="Courier New" w:hAnsi="Courier New" w:cs="Courier New"/>
        </w:rPr>
        <w:t>P:</w:t>
      </w:r>
      <w:r w:rsidRPr="00D77FC0">
        <w:rPr>
          <w:rFonts w:ascii="Courier New" w:hAnsi="Courier New" w:cs="Courier New"/>
        </w:rPr>
        <w:tab/>
        <w:t xml:space="preserve">I think in that going for a walk in the park is very </w:t>
      </w:r>
    </w:p>
    <w:p w14:paraId="485403B3"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important, because in the park there is less pollution, </w:t>
      </w:r>
    </w:p>
    <w:p w14:paraId="04437D82"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and you’re away from cars, noise.</w:t>
      </w:r>
    </w:p>
    <w:p w14:paraId="2DDDDA31"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Also I think that cafeterias are very important because </w:t>
      </w:r>
    </w:p>
    <w:p w14:paraId="2BAD763F"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you can meet </w:t>
      </w:r>
      <w:proofErr w:type="spellStart"/>
      <w:r w:rsidR="00805C11" w:rsidRPr="00D77FC0">
        <w:rPr>
          <w:rFonts w:ascii="Courier New" w:hAnsi="Courier New" w:cs="Courier New"/>
        </w:rPr>
        <w:t>wi</w:t>
      </w:r>
      <w:proofErr w:type="spellEnd"/>
      <w:r w:rsidR="00805C11" w:rsidRPr="00D77FC0">
        <w:rPr>
          <w:rFonts w:ascii="Courier New" w:hAnsi="Courier New" w:cs="Courier New"/>
        </w:rPr>
        <w:t xml:space="preserve">- with your friends, have something to drink </w:t>
      </w:r>
    </w:p>
    <w:p w14:paraId="675382DE"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and have a good time. </w:t>
      </w:r>
    </w:p>
    <w:p w14:paraId="78E88ABD"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((pause)) </w:t>
      </w:r>
    </w:p>
    <w:p w14:paraId="07DDBD3F" w14:textId="2A693B59" w:rsidR="00805C11" w:rsidRP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You?</w:t>
      </w:r>
    </w:p>
    <w:p w14:paraId="7130D51D" w14:textId="77777777" w:rsidR="00D77FC0" w:rsidRDefault="00805C11" w:rsidP="00D77FC0">
      <w:pPr>
        <w:pStyle w:val="ListParagraph"/>
        <w:numPr>
          <w:ilvl w:val="0"/>
          <w:numId w:val="9"/>
        </w:numPr>
        <w:tabs>
          <w:tab w:val="left" w:pos="1260"/>
        </w:tabs>
        <w:ind w:left="630" w:hanging="630"/>
        <w:rPr>
          <w:rFonts w:ascii="Courier New" w:hAnsi="Courier New" w:cs="Courier New"/>
        </w:rPr>
      </w:pPr>
      <w:r w:rsidRPr="00D77FC0">
        <w:rPr>
          <w:rFonts w:ascii="Courier New" w:hAnsi="Courier New" w:cs="Courier New"/>
        </w:rPr>
        <w:t>N:</w:t>
      </w:r>
      <w:r w:rsidRPr="00D77FC0">
        <w:rPr>
          <w:rFonts w:ascii="Courier New" w:hAnsi="Courier New" w:cs="Courier New"/>
        </w:rPr>
        <w:tab/>
        <w:t xml:space="preserve">I think most important is the most important from the for </w:t>
      </w:r>
    </w:p>
    <w:p w14:paraId="05236C9D"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this picture is </w:t>
      </w:r>
      <w:proofErr w:type="spellStart"/>
      <w:r w:rsidR="00805C11" w:rsidRPr="00D77FC0">
        <w:rPr>
          <w:rFonts w:ascii="Courier New" w:hAnsi="Courier New" w:cs="Courier New"/>
        </w:rPr>
        <w:t>is</w:t>
      </w:r>
      <w:proofErr w:type="spellEnd"/>
      <w:r w:rsidR="00805C11" w:rsidRPr="00D77FC0">
        <w:rPr>
          <w:rFonts w:ascii="Courier New" w:hAnsi="Courier New" w:cs="Courier New"/>
        </w:rPr>
        <w:t xml:space="preserve"> goes to buy </w:t>
      </w:r>
      <w:proofErr w:type="gramStart"/>
      <w:r w:rsidR="00805C11" w:rsidRPr="00D77FC0">
        <w:rPr>
          <w:rFonts w:ascii="Courier New" w:hAnsi="Courier New" w:cs="Courier New"/>
        </w:rPr>
        <w:t>flowers?</w:t>
      </w:r>
      <w:proofErr w:type="gramEnd"/>
      <w:r w:rsidR="00805C11" w:rsidRPr="00D77FC0">
        <w:rPr>
          <w:rFonts w:ascii="Courier New" w:hAnsi="Courier New" w:cs="Courier New"/>
        </w:rPr>
        <w:t xml:space="preserve"> </w:t>
      </w:r>
      <w:r>
        <w:rPr>
          <w:rFonts w:ascii="Courier New" w:hAnsi="Courier New" w:cs="Courier New"/>
        </w:rPr>
        <w:t>B</w:t>
      </w:r>
      <w:r w:rsidR="00805C11" w:rsidRPr="00D77FC0">
        <w:rPr>
          <w:rFonts w:ascii="Courier New" w:hAnsi="Courier New" w:cs="Courier New"/>
        </w:rPr>
        <w:t xml:space="preserve">ecause you </w:t>
      </w:r>
    </w:p>
    <w:p w14:paraId="5163CF59"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decoration where you</w:t>
      </w:r>
      <w:r>
        <w:rPr>
          <w:rFonts w:ascii="Courier New" w:hAnsi="Courier New" w:cs="Courier New"/>
        </w:rPr>
        <w:t>-</w:t>
      </w:r>
      <w:r w:rsidR="00805C11" w:rsidRPr="00D77FC0">
        <w:rPr>
          <w:rFonts w:ascii="Courier New" w:hAnsi="Courier New" w:cs="Courier New"/>
        </w:rPr>
        <w:t xml:space="preserve"> your house? And goes </w:t>
      </w:r>
      <w:proofErr w:type="spellStart"/>
      <w:r w:rsidR="00805C11" w:rsidRPr="00D77FC0">
        <w:rPr>
          <w:rFonts w:ascii="Courier New" w:hAnsi="Courier New" w:cs="Courier New"/>
        </w:rPr>
        <w:t>toooooo</w:t>
      </w:r>
      <w:proofErr w:type="spellEnd"/>
      <w:r w:rsidR="00805C11" w:rsidRPr="00D77FC0">
        <w:rPr>
          <w:rFonts w:ascii="Courier New" w:hAnsi="Courier New" w:cs="Courier New"/>
        </w:rPr>
        <w:t xml:space="preserve"> to the </w:t>
      </w:r>
    </w:p>
    <w:p w14:paraId="53ED6B85" w14:textId="77777777" w:rsid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 xml:space="preserve">park, for walking, </w:t>
      </w:r>
      <w:proofErr w:type="spellStart"/>
      <w:r w:rsidR="00805C11" w:rsidRPr="00D77FC0">
        <w:rPr>
          <w:rFonts w:ascii="Courier New" w:hAnsi="Courier New" w:cs="Courier New"/>
        </w:rPr>
        <w:t>aaaand</w:t>
      </w:r>
      <w:proofErr w:type="spellEnd"/>
      <w:r w:rsidR="00805C11" w:rsidRPr="00D77FC0">
        <w:rPr>
          <w:rFonts w:ascii="Courier New" w:hAnsi="Courier New" w:cs="Courier New"/>
        </w:rPr>
        <w:t xml:space="preserve"> because you have because in the </w:t>
      </w:r>
    </w:p>
    <w:p w14:paraId="60B1C6D8" w14:textId="43CEEC45" w:rsidR="00805C11" w:rsidRPr="00D77FC0" w:rsidRDefault="00D77FC0" w:rsidP="00D77FC0">
      <w:pPr>
        <w:pStyle w:val="ListParagraph"/>
        <w:numPr>
          <w:ilvl w:val="0"/>
          <w:numId w:val="9"/>
        </w:numPr>
        <w:tabs>
          <w:tab w:val="left" w:pos="1260"/>
        </w:tabs>
        <w:ind w:left="630" w:hanging="630"/>
        <w:rPr>
          <w:rFonts w:ascii="Courier New" w:hAnsi="Courier New" w:cs="Courier New"/>
        </w:rPr>
      </w:pPr>
      <w:r>
        <w:rPr>
          <w:rFonts w:ascii="Courier New" w:hAnsi="Courier New" w:cs="Courier New"/>
        </w:rPr>
        <w:t xml:space="preserve"> </w:t>
      </w:r>
      <w:r>
        <w:rPr>
          <w:rFonts w:ascii="Courier New" w:hAnsi="Courier New" w:cs="Courier New"/>
        </w:rPr>
        <w:tab/>
      </w:r>
      <w:r w:rsidR="00805C11" w:rsidRPr="00D77FC0">
        <w:rPr>
          <w:rFonts w:ascii="Courier New" w:hAnsi="Courier New" w:cs="Courier New"/>
        </w:rPr>
        <w:t>park you’ve got the X there, and you relaxed in the park.</w:t>
      </w:r>
    </w:p>
    <w:p w14:paraId="30F42219" w14:textId="20CCDAA6" w:rsidR="00EE72EF" w:rsidRDefault="00EE72EF"/>
    <w:p w14:paraId="6C61F15E" w14:textId="17A045EA" w:rsidR="00EE72EF" w:rsidRPr="00942EB2" w:rsidRDefault="00F74F65" w:rsidP="00EE72EF">
      <w:pPr>
        <w:rPr>
          <w:u w:val="single"/>
        </w:rPr>
      </w:pPr>
      <w:r>
        <w:rPr>
          <w:u w:val="single"/>
        </w:rPr>
        <w:t>Guiding</w:t>
      </w:r>
      <w:r w:rsidR="00EE72EF" w:rsidRPr="00942EB2">
        <w:rPr>
          <w:u w:val="single"/>
        </w:rPr>
        <w:t xml:space="preserve"> questions</w:t>
      </w:r>
    </w:p>
    <w:p w14:paraId="42078993" w14:textId="362A7A0E" w:rsidR="007C3DB5" w:rsidRDefault="00096636" w:rsidP="00096636">
      <w:pPr>
        <w:pStyle w:val="ListParagraph"/>
        <w:numPr>
          <w:ilvl w:val="0"/>
          <w:numId w:val="12"/>
        </w:numPr>
      </w:pPr>
      <w:r>
        <w:t xml:space="preserve">What do you notice about this discussion? In what way(s) does it look different from the others? </w:t>
      </w:r>
    </w:p>
    <w:p w14:paraId="41E71954" w14:textId="77777777" w:rsidR="007C3DB5" w:rsidRPr="007C3DB5" w:rsidRDefault="00096636" w:rsidP="007C3DB5">
      <w:pPr>
        <w:pStyle w:val="ListParagraph"/>
        <w:numPr>
          <w:ilvl w:val="1"/>
          <w:numId w:val="12"/>
        </w:numPr>
      </w:pPr>
      <w:r w:rsidRPr="00096636">
        <w:rPr>
          <w:i/>
        </w:rPr>
        <w:t xml:space="preserve">(Hint: point the students to the different transcript extracts; and guide them to notice the length of turns) </w:t>
      </w:r>
    </w:p>
    <w:p w14:paraId="33E4D897" w14:textId="3A92FE30" w:rsidR="00EE72EF" w:rsidRDefault="00096636" w:rsidP="007C3DB5">
      <w:pPr>
        <w:pStyle w:val="ListParagraph"/>
        <w:numPr>
          <w:ilvl w:val="1"/>
          <w:numId w:val="12"/>
        </w:numPr>
      </w:pPr>
      <w:r w:rsidRPr="00096636">
        <w:rPr>
          <w:i/>
        </w:rPr>
        <w:t>(</w:t>
      </w:r>
      <w:r w:rsidR="008D3AAB">
        <w:rPr>
          <w:i/>
        </w:rPr>
        <w:t xml:space="preserve">The speaking </w:t>
      </w:r>
      <w:r w:rsidRPr="00096636">
        <w:rPr>
          <w:i/>
        </w:rPr>
        <w:t>turns</w:t>
      </w:r>
      <w:r w:rsidR="008D3AAB">
        <w:rPr>
          <w:i/>
        </w:rPr>
        <w:t xml:space="preserve"> of each candidate</w:t>
      </w:r>
      <w:r w:rsidRPr="00096636">
        <w:rPr>
          <w:i/>
        </w:rPr>
        <w:t xml:space="preserve"> are longer than in </w:t>
      </w:r>
      <w:r w:rsidR="008D3AAB">
        <w:rPr>
          <w:i/>
        </w:rPr>
        <w:t>other paired</w:t>
      </w:r>
      <w:r w:rsidRPr="00096636">
        <w:rPr>
          <w:i/>
        </w:rPr>
        <w:t xml:space="preserve"> discussions)</w:t>
      </w:r>
    </w:p>
    <w:p w14:paraId="1C4DBEEE" w14:textId="77777777" w:rsidR="009148D8" w:rsidRDefault="009148D8" w:rsidP="00096636">
      <w:pPr>
        <w:pStyle w:val="ListParagraph"/>
        <w:numPr>
          <w:ilvl w:val="0"/>
          <w:numId w:val="12"/>
        </w:numPr>
      </w:pPr>
      <w:r>
        <w:t xml:space="preserve">What do you think is the reason for such a difference? Can you work out the way they do the discussion task? </w:t>
      </w:r>
    </w:p>
    <w:p w14:paraId="4540DAC7" w14:textId="425B1958" w:rsidR="009148D8" w:rsidRPr="009148D8" w:rsidRDefault="009148D8" w:rsidP="009148D8">
      <w:pPr>
        <w:pStyle w:val="ListParagraph"/>
        <w:numPr>
          <w:ilvl w:val="1"/>
          <w:numId w:val="12"/>
        </w:numPr>
      </w:pPr>
      <w:r w:rsidRPr="009148D8">
        <w:rPr>
          <w:i/>
        </w:rPr>
        <w:lastRenderedPageBreak/>
        <w:t xml:space="preserve">(P asks N task question (1) – lines 1-2, then N answers question (1) – lines 3-7. N then ask P task question (2) – lines 8-9, and P answers this question – lines 10-15. </w:t>
      </w:r>
      <w:r w:rsidR="00E52B46">
        <w:rPr>
          <w:i/>
        </w:rPr>
        <w:t>P</w:t>
      </w:r>
      <w:r w:rsidRPr="009148D8">
        <w:rPr>
          <w:i/>
        </w:rPr>
        <w:t xml:space="preserve"> then throws the same question to N with a simple ‘you’? – line 17, and N answers it – lines 18-22.</w:t>
      </w:r>
      <w:r>
        <w:rPr>
          <w:i/>
        </w:rPr>
        <w:t>)</w:t>
      </w:r>
    </w:p>
    <w:p w14:paraId="4D4BC583" w14:textId="51AA66D3" w:rsidR="009148D8" w:rsidRDefault="009148D8" w:rsidP="009148D8">
      <w:pPr>
        <w:pStyle w:val="ListParagraph"/>
        <w:numPr>
          <w:ilvl w:val="1"/>
          <w:numId w:val="12"/>
        </w:numPr>
      </w:pPr>
      <w:r>
        <w:rPr>
          <w:i/>
        </w:rPr>
        <w:t xml:space="preserve">(Therefore, it looks like P and N are just taking turns in answering each task </w:t>
      </w:r>
      <w:proofErr w:type="gramStart"/>
      <w:r>
        <w:rPr>
          <w:i/>
        </w:rPr>
        <w:t>ques</w:t>
      </w:r>
      <w:r w:rsidR="00E52B46">
        <w:rPr>
          <w:i/>
        </w:rPr>
        <w:t>tion</w:t>
      </w:r>
      <w:r>
        <w:rPr>
          <w:i/>
        </w:rPr>
        <w:t>, or</w:t>
      </w:r>
      <w:proofErr w:type="gramEnd"/>
      <w:r>
        <w:rPr>
          <w:i/>
        </w:rPr>
        <w:t xml:space="preserve"> giving their </w:t>
      </w:r>
      <w:r w:rsidR="008D3AAB">
        <w:rPr>
          <w:i/>
        </w:rPr>
        <w:t>‘</w:t>
      </w:r>
      <w:r>
        <w:rPr>
          <w:i/>
        </w:rPr>
        <w:t>individual presentations</w:t>
      </w:r>
      <w:r w:rsidR="008D3AAB">
        <w:rPr>
          <w:i/>
        </w:rPr>
        <w:t>’</w:t>
      </w:r>
      <w:r>
        <w:rPr>
          <w:i/>
        </w:rPr>
        <w:t xml:space="preserve"> on the topic.</w:t>
      </w:r>
      <w:r w:rsidR="00C67F97">
        <w:rPr>
          <w:i/>
        </w:rPr>
        <w:t xml:space="preserve"> Some may call this ‘parallel monologues’.</w:t>
      </w:r>
      <w:r>
        <w:rPr>
          <w:i/>
        </w:rPr>
        <w:t>)</w:t>
      </w:r>
      <w:r>
        <w:t xml:space="preserve"> </w:t>
      </w:r>
    </w:p>
    <w:p w14:paraId="3A534317" w14:textId="77777777" w:rsidR="007C3DB5" w:rsidRDefault="00096636" w:rsidP="00096636">
      <w:pPr>
        <w:pStyle w:val="ListParagraph"/>
        <w:numPr>
          <w:ilvl w:val="0"/>
          <w:numId w:val="12"/>
        </w:numPr>
      </w:pPr>
      <w:r>
        <w:t xml:space="preserve">Look </w:t>
      </w:r>
      <w:r w:rsidR="000A556D">
        <w:t xml:space="preserve">closely </w:t>
      </w:r>
      <w:r>
        <w:t>at N’</w:t>
      </w:r>
      <w:r w:rsidR="000A556D">
        <w:t>s first turn</w:t>
      </w:r>
      <w:r w:rsidR="009148D8">
        <w:t>. How do</w:t>
      </w:r>
      <w:r w:rsidR="000A556D">
        <w:t>es she</w:t>
      </w:r>
      <w:r w:rsidR="009148D8">
        <w:t xml:space="preserve"> go throu</w:t>
      </w:r>
      <w:r w:rsidR="000A556D">
        <w:t xml:space="preserve">gh the ideas in the pictures (lines 6-7)? </w:t>
      </w:r>
    </w:p>
    <w:p w14:paraId="3AD188B8" w14:textId="27418B25" w:rsidR="00096636" w:rsidRDefault="000A556D" w:rsidP="007C3DB5">
      <w:pPr>
        <w:pStyle w:val="ListParagraph"/>
        <w:numPr>
          <w:ilvl w:val="1"/>
          <w:numId w:val="12"/>
        </w:numPr>
      </w:pPr>
      <w:r w:rsidRPr="00E52B46">
        <w:rPr>
          <w:i/>
        </w:rPr>
        <w:t xml:space="preserve">(N simply lists / labels the activities in the pictures at lines 6-7. She does not ask </w:t>
      </w:r>
      <w:r w:rsidR="00E52B46" w:rsidRPr="00E52B46">
        <w:rPr>
          <w:i/>
        </w:rPr>
        <w:t>P to comment</w:t>
      </w:r>
      <w:r w:rsidRPr="00E52B46">
        <w:rPr>
          <w:i/>
        </w:rPr>
        <w:t xml:space="preserve"> on the ideas she has mentioned e.g. dancing or going to a </w:t>
      </w:r>
      <w:r w:rsidR="00E52B46" w:rsidRPr="00E52B46">
        <w:rPr>
          <w:i/>
        </w:rPr>
        <w:t>café.)</w:t>
      </w:r>
    </w:p>
    <w:p w14:paraId="1883D05A" w14:textId="77777777" w:rsidR="007C3DB5" w:rsidRDefault="00E52B46" w:rsidP="00096636">
      <w:pPr>
        <w:pStyle w:val="ListParagraph"/>
        <w:numPr>
          <w:ilvl w:val="0"/>
          <w:numId w:val="12"/>
        </w:numPr>
      </w:pPr>
      <w:r>
        <w:t>Look at P’s turn at lines 10-17. In what way is she doing something similar to N at lines 6-7?</w:t>
      </w:r>
      <w:r w:rsidR="00C67F97">
        <w:t xml:space="preserve"> </w:t>
      </w:r>
    </w:p>
    <w:p w14:paraId="51A6E11C" w14:textId="0391979E" w:rsidR="00E52B46" w:rsidRPr="00C67F97" w:rsidRDefault="00C67F97" w:rsidP="007C3DB5">
      <w:pPr>
        <w:pStyle w:val="ListParagraph"/>
        <w:numPr>
          <w:ilvl w:val="1"/>
          <w:numId w:val="12"/>
        </w:numPr>
      </w:pPr>
      <w:r w:rsidRPr="00C67F97">
        <w:rPr>
          <w:i/>
        </w:rPr>
        <w:t xml:space="preserve">(P answers task question (2) by pointing out two things that are </w:t>
      </w:r>
      <w:r w:rsidR="00414910">
        <w:rPr>
          <w:i/>
        </w:rPr>
        <w:t>‘</w:t>
      </w:r>
      <w:r w:rsidRPr="00C67F97">
        <w:rPr>
          <w:i/>
        </w:rPr>
        <w:t>very important</w:t>
      </w:r>
      <w:r w:rsidR="00414910">
        <w:rPr>
          <w:i/>
        </w:rPr>
        <w:t>’</w:t>
      </w:r>
      <w:r w:rsidRPr="00C67F97">
        <w:rPr>
          <w:i/>
        </w:rPr>
        <w:t xml:space="preserve">. She also develops each idea by giving reasons why they are important. However, she does not ask if N agrees/disagrees with the two things she </w:t>
      </w:r>
      <w:r w:rsidR="008D3AAB">
        <w:rPr>
          <w:i/>
        </w:rPr>
        <w:t xml:space="preserve">has </w:t>
      </w:r>
      <w:r w:rsidRPr="00C67F97">
        <w:rPr>
          <w:i/>
        </w:rPr>
        <w:t>ch</w:t>
      </w:r>
      <w:r w:rsidR="008D3AAB">
        <w:rPr>
          <w:i/>
        </w:rPr>
        <w:t>o</w:t>
      </w:r>
      <w:r w:rsidRPr="00C67F97">
        <w:rPr>
          <w:i/>
        </w:rPr>
        <w:t>se</w:t>
      </w:r>
      <w:r w:rsidR="008D3AAB">
        <w:rPr>
          <w:i/>
        </w:rPr>
        <w:t>n</w:t>
      </w:r>
      <w:r w:rsidRPr="00C67F97">
        <w:rPr>
          <w:i/>
        </w:rPr>
        <w:t xml:space="preserve">. Instead, she asks N ‘you?’, an elliptical question that invites N to </w:t>
      </w:r>
      <w:r w:rsidR="008D3AAB">
        <w:rPr>
          <w:i/>
        </w:rPr>
        <w:t>talk about</w:t>
      </w:r>
      <w:r w:rsidRPr="00C67F97">
        <w:rPr>
          <w:i/>
        </w:rPr>
        <w:t xml:space="preserve"> her own choices rather than comment on the ideas she (P) has just mentioned.)</w:t>
      </w:r>
    </w:p>
    <w:p w14:paraId="7C9D35F0" w14:textId="3424BA3B" w:rsidR="00C67F97" w:rsidRDefault="00C67F97" w:rsidP="00096636">
      <w:pPr>
        <w:pStyle w:val="ListParagraph"/>
        <w:numPr>
          <w:ilvl w:val="0"/>
          <w:numId w:val="12"/>
        </w:numPr>
      </w:pPr>
      <w:r>
        <w:t>What advice would you give P and N to improve their interaction?</w:t>
      </w:r>
    </w:p>
    <w:p w14:paraId="12BFE5B2" w14:textId="2D7EF10F" w:rsidR="00EE72EF" w:rsidRDefault="00EE72EF"/>
    <w:tbl>
      <w:tblPr>
        <w:tblStyle w:val="TableGrid"/>
        <w:tblW w:w="0" w:type="auto"/>
        <w:tblLook w:val="04A0" w:firstRow="1" w:lastRow="0" w:firstColumn="1" w:lastColumn="0" w:noHBand="0" w:noVBand="1"/>
      </w:tblPr>
      <w:tblGrid>
        <w:gridCol w:w="9576"/>
      </w:tblGrid>
      <w:tr w:rsidR="008D3AAB" w14:paraId="6BFDF071" w14:textId="77777777" w:rsidTr="008D3AAB">
        <w:tc>
          <w:tcPr>
            <w:tcW w:w="9576" w:type="dxa"/>
          </w:tcPr>
          <w:p w14:paraId="51054B52" w14:textId="77777777" w:rsidR="008D3AAB" w:rsidRDefault="008D3AAB">
            <w:r>
              <w:t>#</w:t>
            </w:r>
            <w:proofErr w:type="spellStart"/>
            <w:r>
              <w:t>ParallelMonologue</w:t>
            </w:r>
            <w:proofErr w:type="spellEnd"/>
          </w:p>
          <w:p w14:paraId="37D664C9" w14:textId="77777777" w:rsidR="008D3AAB" w:rsidRDefault="008D3AAB">
            <w:r>
              <w:t>#</w:t>
            </w:r>
            <w:proofErr w:type="spellStart"/>
            <w:r>
              <w:t>ItsNotAPresentation</w:t>
            </w:r>
            <w:proofErr w:type="spellEnd"/>
          </w:p>
          <w:p w14:paraId="77329EAB" w14:textId="6452B618" w:rsidR="00530EDC" w:rsidRDefault="00530EDC">
            <w:r>
              <w:t>#</w:t>
            </w:r>
            <w:proofErr w:type="spellStart"/>
            <w:r>
              <w:t>OnlyFocusOnOwnIdeas</w:t>
            </w:r>
            <w:proofErr w:type="spellEnd"/>
          </w:p>
        </w:tc>
      </w:tr>
    </w:tbl>
    <w:p w14:paraId="75259B11" w14:textId="5AA70EFD" w:rsidR="007C3DB5" w:rsidRDefault="007C3DB5"/>
    <w:p w14:paraId="55F6DAF2" w14:textId="77777777" w:rsidR="008D3AAB" w:rsidRDefault="008D3AAB"/>
    <w:p w14:paraId="2619DF2F" w14:textId="77777777" w:rsidR="00EE72EF" w:rsidRPr="00DD69AC" w:rsidRDefault="00EE72EF" w:rsidP="00EE72EF">
      <w:pPr>
        <w:rPr>
          <w:u w:val="single"/>
        </w:rPr>
      </w:pPr>
      <w:r w:rsidRPr="00DD69AC">
        <w:rPr>
          <w:u w:val="single"/>
        </w:rPr>
        <w:t>Lesson learned</w:t>
      </w:r>
    </w:p>
    <w:p w14:paraId="43E236FE" w14:textId="1D30E238" w:rsidR="00EE72EF" w:rsidRDefault="00414910">
      <w:r>
        <w:t>In this example, we se</w:t>
      </w:r>
      <w:r w:rsidR="00530EDC">
        <w:t>e</w:t>
      </w:r>
      <w:r>
        <w:t xml:space="preserve"> how a discussion may turn into two individual presentations or ‘parallel monologues’! This may happen if both students are keen to present their own ideas or views but not involving each other in discussing these.</w:t>
      </w:r>
    </w:p>
    <w:p w14:paraId="71A5F95B" w14:textId="77777777" w:rsidR="00414910" w:rsidRDefault="00414910"/>
    <w:p w14:paraId="2BC3583C" w14:textId="6225BDFF" w:rsidR="00EE72EF" w:rsidRDefault="00414910">
      <w:r>
        <w:t>How do we make sure we don’t just take turns to answer the task questions</w:t>
      </w:r>
      <w:r w:rsidR="00C15BE3">
        <w:t xml:space="preserve"> and end up with individual long speeches? T</w:t>
      </w:r>
      <w:r w:rsidR="00530EDC">
        <w:t>r</w:t>
      </w:r>
      <w:r w:rsidR="00C15BE3">
        <w:t xml:space="preserve">y (1) asking your partner what he/she thinks of your idea or choice; and (2) developing your partner’s ideas by agreeing/disagreeing and explaining why, or </w:t>
      </w:r>
      <w:r w:rsidR="00530EDC">
        <w:t xml:space="preserve">by </w:t>
      </w:r>
      <w:r w:rsidR="00C15BE3">
        <w:t>adding more details or giving an example. You will find that each idea gets talked about longer (over several turns rather than just one), and it will be a more interesting</w:t>
      </w:r>
      <w:r w:rsidR="00681108">
        <w:t xml:space="preserve"> and fruitful</w:t>
      </w:r>
      <w:r w:rsidR="00C15BE3">
        <w:t xml:space="preserve"> discussion.</w:t>
      </w:r>
      <w:r>
        <w:t xml:space="preserve"> </w:t>
      </w:r>
    </w:p>
    <w:p w14:paraId="641ACACC" w14:textId="77777777" w:rsidR="00942EB2" w:rsidRDefault="00942EB2"/>
    <w:sectPr w:rsidR="00942E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E63EF"/>
    <w:multiLevelType w:val="hybridMultilevel"/>
    <w:tmpl w:val="2390BB2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8E176F"/>
    <w:multiLevelType w:val="hybridMultilevel"/>
    <w:tmpl w:val="6B90D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5E377BB"/>
    <w:multiLevelType w:val="hybridMultilevel"/>
    <w:tmpl w:val="29A8922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3EE3BF1"/>
    <w:multiLevelType w:val="hybridMultilevel"/>
    <w:tmpl w:val="973EB2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40E0E2B"/>
    <w:multiLevelType w:val="hybridMultilevel"/>
    <w:tmpl w:val="604227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D7D03D0"/>
    <w:multiLevelType w:val="hybridMultilevel"/>
    <w:tmpl w:val="CA98D0B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59C361CA"/>
    <w:multiLevelType w:val="hybridMultilevel"/>
    <w:tmpl w:val="BEFEC2B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5A9014D8"/>
    <w:multiLevelType w:val="hybridMultilevel"/>
    <w:tmpl w:val="C1D48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7654CF"/>
    <w:multiLevelType w:val="hybridMultilevel"/>
    <w:tmpl w:val="8E641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620577"/>
    <w:multiLevelType w:val="hybridMultilevel"/>
    <w:tmpl w:val="8E889E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A3ECA"/>
    <w:multiLevelType w:val="hybridMultilevel"/>
    <w:tmpl w:val="F9446A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EC8016E"/>
    <w:multiLevelType w:val="hybridMultilevel"/>
    <w:tmpl w:val="F6D621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9"/>
  </w:num>
  <w:num w:numId="3">
    <w:abstractNumId w:val="11"/>
  </w:num>
  <w:num w:numId="4">
    <w:abstractNumId w:val="8"/>
  </w:num>
  <w:num w:numId="5">
    <w:abstractNumId w:val="7"/>
  </w:num>
  <w:num w:numId="6">
    <w:abstractNumId w:val="0"/>
  </w:num>
  <w:num w:numId="7">
    <w:abstractNumId w:val="3"/>
  </w:num>
  <w:num w:numId="8">
    <w:abstractNumId w:val="10"/>
  </w:num>
  <w:num w:numId="9">
    <w:abstractNumId w:val="2"/>
  </w:num>
  <w:num w:numId="10">
    <w:abstractNumId w:val="5"/>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24B9"/>
    <w:rsid w:val="000309F6"/>
    <w:rsid w:val="00063840"/>
    <w:rsid w:val="00072C03"/>
    <w:rsid w:val="00094DAB"/>
    <w:rsid w:val="00096636"/>
    <w:rsid w:val="000A556D"/>
    <w:rsid w:val="000A7F72"/>
    <w:rsid w:val="000C4A54"/>
    <w:rsid w:val="000E7C44"/>
    <w:rsid w:val="0016723F"/>
    <w:rsid w:val="00195536"/>
    <w:rsid w:val="0019739D"/>
    <w:rsid w:val="001E13A9"/>
    <w:rsid w:val="002438CA"/>
    <w:rsid w:val="00253873"/>
    <w:rsid w:val="00275E65"/>
    <w:rsid w:val="002D4F33"/>
    <w:rsid w:val="002E5467"/>
    <w:rsid w:val="002F5DAE"/>
    <w:rsid w:val="003710CF"/>
    <w:rsid w:val="003E1435"/>
    <w:rsid w:val="003E6311"/>
    <w:rsid w:val="004035BC"/>
    <w:rsid w:val="00414910"/>
    <w:rsid w:val="0046099C"/>
    <w:rsid w:val="004815DA"/>
    <w:rsid w:val="004C5713"/>
    <w:rsid w:val="00507F5D"/>
    <w:rsid w:val="00512869"/>
    <w:rsid w:val="00513EF2"/>
    <w:rsid w:val="00530EDC"/>
    <w:rsid w:val="00531274"/>
    <w:rsid w:val="005509E4"/>
    <w:rsid w:val="005524B9"/>
    <w:rsid w:val="005718D6"/>
    <w:rsid w:val="0059228D"/>
    <w:rsid w:val="005D2C90"/>
    <w:rsid w:val="0063294D"/>
    <w:rsid w:val="00637E55"/>
    <w:rsid w:val="00650571"/>
    <w:rsid w:val="00681108"/>
    <w:rsid w:val="006870DC"/>
    <w:rsid w:val="00696330"/>
    <w:rsid w:val="006D2989"/>
    <w:rsid w:val="006E3C41"/>
    <w:rsid w:val="00727101"/>
    <w:rsid w:val="00773DB2"/>
    <w:rsid w:val="00785F40"/>
    <w:rsid w:val="007C3DB5"/>
    <w:rsid w:val="007E3DE6"/>
    <w:rsid w:val="007F6DD6"/>
    <w:rsid w:val="007F7CEB"/>
    <w:rsid w:val="00805C11"/>
    <w:rsid w:val="008147F7"/>
    <w:rsid w:val="008511A6"/>
    <w:rsid w:val="00851B82"/>
    <w:rsid w:val="00855D21"/>
    <w:rsid w:val="008C5628"/>
    <w:rsid w:val="008D3AAB"/>
    <w:rsid w:val="009148D8"/>
    <w:rsid w:val="009200DB"/>
    <w:rsid w:val="00924575"/>
    <w:rsid w:val="00932796"/>
    <w:rsid w:val="00932B5B"/>
    <w:rsid w:val="009333E3"/>
    <w:rsid w:val="00942EB2"/>
    <w:rsid w:val="009711FA"/>
    <w:rsid w:val="0097370F"/>
    <w:rsid w:val="00976FBD"/>
    <w:rsid w:val="009C1D60"/>
    <w:rsid w:val="009D36F8"/>
    <w:rsid w:val="009E1C37"/>
    <w:rsid w:val="00A30345"/>
    <w:rsid w:val="00AA5FE3"/>
    <w:rsid w:val="00AC0CDD"/>
    <w:rsid w:val="00AC1CBD"/>
    <w:rsid w:val="00AC25C0"/>
    <w:rsid w:val="00AD5CB1"/>
    <w:rsid w:val="00B1083B"/>
    <w:rsid w:val="00B44934"/>
    <w:rsid w:val="00BA155E"/>
    <w:rsid w:val="00BC0DC9"/>
    <w:rsid w:val="00BD3CC1"/>
    <w:rsid w:val="00C15BE3"/>
    <w:rsid w:val="00C305D8"/>
    <w:rsid w:val="00C4278B"/>
    <w:rsid w:val="00C469BF"/>
    <w:rsid w:val="00C67F97"/>
    <w:rsid w:val="00C85D4D"/>
    <w:rsid w:val="00C97D3B"/>
    <w:rsid w:val="00CE7FC7"/>
    <w:rsid w:val="00D03859"/>
    <w:rsid w:val="00D174DC"/>
    <w:rsid w:val="00D53DF3"/>
    <w:rsid w:val="00D77FC0"/>
    <w:rsid w:val="00DD69AC"/>
    <w:rsid w:val="00DE3748"/>
    <w:rsid w:val="00E07909"/>
    <w:rsid w:val="00E13EB4"/>
    <w:rsid w:val="00E52B46"/>
    <w:rsid w:val="00E56FFA"/>
    <w:rsid w:val="00E7501E"/>
    <w:rsid w:val="00E92817"/>
    <w:rsid w:val="00E930A8"/>
    <w:rsid w:val="00EB54FE"/>
    <w:rsid w:val="00EB687B"/>
    <w:rsid w:val="00EB7095"/>
    <w:rsid w:val="00EE72EF"/>
    <w:rsid w:val="00EE7F11"/>
    <w:rsid w:val="00EF793A"/>
    <w:rsid w:val="00F36730"/>
    <w:rsid w:val="00F5529F"/>
    <w:rsid w:val="00F74F65"/>
    <w:rsid w:val="00FA6A08"/>
    <w:rsid w:val="00FC1738"/>
    <w:rsid w:val="00FC3436"/>
    <w:rsid w:val="00FE66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E5C60"/>
  <w15:docId w15:val="{790925E5-AFF5-41F3-8AE5-967DEDB1F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55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55D21"/>
    <w:pPr>
      <w:ind w:left="720"/>
      <w:contextualSpacing/>
    </w:pPr>
  </w:style>
  <w:style w:type="character" w:styleId="Hyperlink">
    <w:name w:val="Hyperlink"/>
    <w:basedOn w:val="DefaultParagraphFont"/>
    <w:uiPriority w:val="99"/>
    <w:unhideWhenUsed/>
    <w:rsid w:val="006E3C4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067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649</Words>
  <Characters>3701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University of Bedfordshire</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Lam</dc:creator>
  <cp:lastModifiedBy>Daniel Lam</cp:lastModifiedBy>
  <cp:revision>10</cp:revision>
  <dcterms:created xsi:type="dcterms:W3CDTF">2018-09-12T11:42:00Z</dcterms:created>
  <dcterms:modified xsi:type="dcterms:W3CDTF">2018-09-16T15:58:00Z</dcterms:modified>
</cp:coreProperties>
</file>